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EB" w:rsidRPr="009824A7" w:rsidRDefault="00B55969" w:rsidP="00A7263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824A7">
        <w:rPr>
          <w:rFonts w:ascii="Times New Roman" w:hAnsi="Times New Roman" w:cs="Times New Roman"/>
          <w:b/>
          <w:bCs/>
          <w:sz w:val="24"/>
          <w:szCs w:val="24"/>
          <w:lang w:val="en-GB"/>
        </w:rPr>
        <w:t>020 05 VLADA REPUBLIKE HRVATSKE</w:t>
      </w:r>
    </w:p>
    <w:p w:rsidR="00B55969" w:rsidRPr="009824A7" w:rsidRDefault="00B55969" w:rsidP="00B5596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A7">
        <w:rPr>
          <w:rFonts w:ascii="Times New Roman" w:hAnsi="Times New Roman" w:cs="Times New Roman"/>
          <w:b/>
          <w:sz w:val="24"/>
          <w:szCs w:val="24"/>
        </w:rPr>
        <w:t>OBRAZLOŽENJE OPĆEG DIJELA POLUGODIŠNJEG IZVJEŠTAJA O IZVRŠENJU FINANCIJSKOG PLANA</w:t>
      </w:r>
    </w:p>
    <w:p w:rsidR="00B55969" w:rsidRPr="009824A7" w:rsidRDefault="00B55969" w:rsidP="00B559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14A" w:rsidRPr="009824A7" w:rsidRDefault="005C314A" w:rsidP="009824A7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4A7">
        <w:rPr>
          <w:rFonts w:ascii="Times New Roman" w:hAnsi="Times New Roman" w:cs="Times New Roman"/>
          <w:b/>
          <w:i/>
          <w:sz w:val="24"/>
          <w:szCs w:val="24"/>
        </w:rPr>
        <w:t>Obrazloženje ostvarenja prihoda i rashoda, primitaka i izdataka u izvještajnom razdoblju</w:t>
      </w:r>
    </w:p>
    <w:p w:rsidR="00F471E7" w:rsidRPr="009824A7" w:rsidRDefault="009415B5" w:rsidP="009824A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4A7">
        <w:rPr>
          <w:rFonts w:ascii="Times New Roman" w:hAnsi="Times New Roman" w:cs="Times New Roman"/>
          <w:b/>
          <w:sz w:val="24"/>
          <w:szCs w:val="24"/>
          <w:u w:val="single"/>
        </w:rPr>
        <w:t xml:space="preserve">PRIHODI </w:t>
      </w:r>
      <w:r w:rsidR="00243058" w:rsidRPr="009824A7">
        <w:rPr>
          <w:rFonts w:ascii="Times New Roman" w:hAnsi="Times New Roman" w:cs="Times New Roman"/>
          <w:b/>
          <w:sz w:val="24"/>
          <w:szCs w:val="24"/>
          <w:u w:val="single"/>
        </w:rPr>
        <w:t>I PRIMICI</w:t>
      </w:r>
    </w:p>
    <w:p w:rsidR="000C5C8F" w:rsidRPr="009824A7" w:rsidRDefault="00431D64" w:rsidP="0098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>Glavno tajništvo Vlade Republike Hrvatske</w:t>
      </w:r>
      <w:r w:rsidR="00C169ED" w:rsidRPr="009824A7">
        <w:rPr>
          <w:rFonts w:ascii="Times New Roman" w:hAnsi="Times New Roman" w:cs="Times New Roman"/>
          <w:sz w:val="24"/>
          <w:szCs w:val="24"/>
        </w:rPr>
        <w:t xml:space="preserve"> </w:t>
      </w:r>
      <w:r w:rsidR="000C5C8F" w:rsidRPr="009824A7">
        <w:rPr>
          <w:rFonts w:ascii="Times New Roman" w:hAnsi="Times New Roman" w:cs="Times New Roman"/>
          <w:sz w:val="24"/>
          <w:szCs w:val="24"/>
        </w:rPr>
        <w:t>ostvaruje prihode:</w:t>
      </w:r>
    </w:p>
    <w:p w:rsidR="000C5C8F" w:rsidRPr="009824A7" w:rsidRDefault="000C5C8F" w:rsidP="009824A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 xml:space="preserve">u okviru skupine </w:t>
      </w:r>
      <w:r w:rsidR="00431D64" w:rsidRPr="009824A7">
        <w:rPr>
          <w:rFonts w:ascii="Times New Roman" w:hAnsi="Times New Roman" w:cs="Times New Roman"/>
          <w:sz w:val="24"/>
          <w:szCs w:val="24"/>
        </w:rPr>
        <w:t xml:space="preserve">prihoda </w:t>
      </w:r>
      <w:r w:rsidRPr="009824A7">
        <w:rPr>
          <w:rFonts w:ascii="Times New Roman" w:hAnsi="Times New Roman" w:cs="Times New Roman"/>
          <w:sz w:val="24"/>
          <w:szCs w:val="24"/>
        </w:rPr>
        <w:t>67 Prihodi iz proračuna te izvora financi</w:t>
      </w:r>
      <w:r w:rsidR="005C314A" w:rsidRPr="009824A7">
        <w:rPr>
          <w:rFonts w:ascii="Times New Roman" w:hAnsi="Times New Roman" w:cs="Times New Roman"/>
          <w:sz w:val="24"/>
          <w:szCs w:val="24"/>
        </w:rPr>
        <w:t>ra</w:t>
      </w:r>
      <w:r w:rsidR="009415B5" w:rsidRPr="009824A7">
        <w:rPr>
          <w:rFonts w:ascii="Times New Roman" w:hAnsi="Times New Roman" w:cs="Times New Roman"/>
          <w:sz w:val="24"/>
          <w:szCs w:val="24"/>
        </w:rPr>
        <w:t xml:space="preserve">nja 11 Opći prihodi i primici. U prvom polugodištu 2023. godine </w:t>
      </w:r>
      <w:r w:rsidR="00A72637" w:rsidRPr="009824A7">
        <w:rPr>
          <w:rFonts w:ascii="Times New Roman" w:hAnsi="Times New Roman" w:cs="Times New Roman"/>
          <w:sz w:val="24"/>
          <w:szCs w:val="24"/>
        </w:rPr>
        <w:t xml:space="preserve">prihodi iz proračuna </w:t>
      </w:r>
      <w:r w:rsidR="009415B5" w:rsidRPr="009824A7">
        <w:rPr>
          <w:rFonts w:ascii="Times New Roman" w:hAnsi="Times New Roman" w:cs="Times New Roman"/>
          <w:sz w:val="24"/>
          <w:szCs w:val="24"/>
        </w:rPr>
        <w:t>ostvareni su u iznosu 1.400.258,62 eura</w:t>
      </w:r>
      <w:r w:rsidR="00242BDA" w:rsidRPr="009824A7">
        <w:rPr>
          <w:rFonts w:ascii="Times New Roman" w:hAnsi="Times New Roman" w:cs="Times New Roman"/>
          <w:sz w:val="24"/>
          <w:szCs w:val="24"/>
        </w:rPr>
        <w:t>.</w:t>
      </w:r>
    </w:p>
    <w:p w:rsidR="009415B5" w:rsidRPr="009824A7" w:rsidRDefault="009415B5" w:rsidP="009824A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B5" w:rsidRPr="009824A7" w:rsidRDefault="000C5C8F" w:rsidP="009824A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>u okviru skupine prihoda 63 Pomoći iz inozemstva</w:t>
      </w:r>
      <w:r w:rsidR="00A72637" w:rsidRPr="009824A7">
        <w:rPr>
          <w:rFonts w:ascii="Times New Roman" w:hAnsi="Times New Roman" w:cs="Times New Roman"/>
          <w:sz w:val="24"/>
          <w:szCs w:val="24"/>
        </w:rPr>
        <w:t xml:space="preserve"> (darovnice)</w:t>
      </w:r>
      <w:r w:rsidRPr="009824A7">
        <w:rPr>
          <w:rFonts w:ascii="Times New Roman" w:hAnsi="Times New Roman" w:cs="Times New Roman"/>
          <w:sz w:val="24"/>
          <w:szCs w:val="24"/>
        </w:rPr>
        <w:t xml:space="preserve"> i od subjekata unutar opće</w:t>
      </w:r>
      <w:r w:rsidR="005070F6" w:rsidRPr="009824A7">
        <w:rPr>
          <w:rFonts w:ascii="Times New Roman" w:hAnsi="Times New Roman" w:cs="Times New Roman"/>
          <w:sz w:val="24"/>
          <w:szCs w:val="24"/>
        </w:rPr>
        <w:t>g</w:t>
      </w:r>
      <w:r w:rsidRPr="009824A7">
        <w:rPr>
          <w:rFonts w:ascii="Times New Roman" w:hAnsi="Times New Roman" w:cs="Times New Roman"/>
          <w:sz w:val="24"/>
          <w:szCs w:val="24"/>
        </w:rPr>
        <w:t xml:space="preserve"> </w:t>
      </w:r>
      <w:r w:rsidR="005070F6" w:rsidRPr="009824A7">
        <w:rPr>
          <w:rFonts w:ascii="Times New Roman" w:hAnsi="Times New Roman" w:cs="Times New Roman"/>
          <w:sz w:val="24"/>
          <w:szCs w:val="24"/>
        </w:rPr>
        <w:t>proračuna</w:t>
      </w:r>
      <w:r w:rsidRPr="009824A7">
        <w:rPr>
          <w:rFonts w:ascii="Times New Roman" w:hAnsi="Times New Roman" w:cs="Times New Roman"/>
          <w:sz w:val="24"/>
          <w:szCs w:val="24"/>
        </w:rPr>
        <w:t xml:space="preserve"> te izvora financiranja </w:t>
      </w:r>
      <w:r w:rsidR="00431D64" w:rsidRPr="009824A7">
        <w:rPr>
          <w:rFonts w:ascii="Times New Roman" w:hAnsi="Times New Roman" w:cs="Times New Roman"/>
          <w:sz w:val="24"/>
          <w:szCs w:val="24"/>
        </w:rPr>
        <w:t xml:space="preserve">5761 Fond solidarnosti Europske unije – potres ožujak 2020. </w:t>
      </w:r>
      <w:r w:rsidR="009415B5" w:rsidRPr="009824A7">
        <w:rPr>
          <w:rFonts w:ascii="Times New Roman" w:hAnsi="Times New Roman" w:cs="Times New Roman"/>
          <w:sz w:val="24"/>
          <w:szCs w:val="24"/>
        </w:rPr>
        <w:t xml:space="preserve">U prvom polugodištu 2023. godine </w:t>
      </w:r>
      <w:r w:rsidR="00A72637" w:rsidRPr="009824A7">
        <w:rPr>
          <w:rFonts w:ascii="Times New Roman" w:hAnsi="Times New Roman" w:cs="Times New Roman"/>
          <w:sz w:val="24"/>
          <w:szCs w:val="24"/>
        </w:rPr>
        <w:t xml:space="preserve">u okviru navedene skupine prihoda </w:t>
      </w:r>
      <w:r w:rsidR="009415B5" w:rsidRPr="009824A7">
        <w:rPr>
          <w:rFonts w:ascii="Times New Roman" w:hAnsi="Times New Roman" w:cs="Times New Roman"/>
          <w:sz w:val="24"/>
          <w:szCs w:val="24"/>
        </w:rPr>
        <w:t>ostvaren</w:t>
      </w:r>
      <w:r w:rsidR="00A72637" w:rsidRPr="009824A7">
        <w:rPr>
          <w:rFonts w:ascii="Times New Roman" w:hAnsi="Times New Roman" w:cs="Times New Roman"/>
          <w:sz w:val="24"/>
          <w:szCs w:val="24"/>
        </w:rPr>
        <w:t>o</w:t>
      </w:r>
      <w:r w:rsidR="009415B5" w:rsidRPr="009824A7">
        <w:rPr>
          <w:rFonts w:ascii="Times New Roman" w:hAnsi="Times New Roman" w:cs="Times New Roman"/>
          <w:sz w:val="24"/>
          <w:szCs w:val="24"/>
        </w:rPr>
        <w:t xml:space="preserve"> </w:t>
      </w:r>
      <w:r w:rsidR="00A72637" w:rsidRPr="009824A7">
        <w:rPr>
          <w:rFonts w:ascii="Times New Roman" w:hAnsi="Times New Roman" w:cs="Times New Roman"/>
          <w:sz w:val="24"/>
          <w:szCs w:val="24"/>
        </w:rPr>
        <w:t>je</w:t>
      </w:r>
      <w:r w:rsidR="009415B5" w:rsidRPr="009824A7">
        <w:rPr>
          <w:rFonts w:ascii="Times New Roman" w:hAnsi="Times New Roman" w:cs="Times New Roman"/>
          <w:sz w:val="24"/>
          <w:szCs w:val="24"/>
        </w:rPr>
        <w:t xml:space="preserve"> 281.990,79 eura</w:t>
      </w:r>
      <w:r w:rsidR="00242BDA" w:rsidRPr="009824A7">
        <w:rPr>
          <w:rFonts w:ascii="Times New Roman" w:hAnsi="Times New Roman" w:cs="Times New Roman"/>
          <w:sz w:val="24"/>
          <w:szCs w:val="24"/>
        </w:rPr>
        <w:t>.</w:t>
      </w:r>
      <w:r w:rsidR="00A72637" w:rsidRPr="009824A7">
        <w:rPr>
          <w:rFonts w:ascii="Times New Roman" w:hAnsi="Times New Roman" w:cs="Times New Roman"/>
          <w:sz w:val="24"/>
          <w:szCs w:val="24"/>
        </w:rPr>
        <w:t xml:space="preserve"> Sredstva se odnose na izradu projekta konstrukcijske obnove zgrade Banski dvori, na što se Glavno tajništvo Vlade Republike Hrvatske apliciralo, u okviru poziva na dodjelu bespovratnih financijskih sredstava „Provedba mjera zaštite kulturne baštine oštećene u potresu 22. ožujka 2020. godine na području Grada Zagreba, Krapinsko-zagorske i Zagrebačke županije“ (ugovo</w:t>
      </w:r>
      <w:r w:rsidR="00BF553C" w:rsidRPr="009824A7">
        <w:rPr>
          <w:rFonts w:ascii="Times New Roman" w:hAnsi="Times New Roman" w:cs="Times New Roman"/>
          <w:sz w:val="24"/>
          <w:szCs w:val="24"/>
        </w:rPr>
        <w:t>r</w:t>
      </w:r>
      <w:r w:rsidR="00A72637" w:rsidRPr="009824A7">
        <w:rPr>
          <w:rFonts w:ascii="Times New Roman" w:hAnsi="Times New Roman" w:cs="Times New Roman"/>
          <w:sz w:val="24"/>
          <w:szCs w:val="24"/>
        </w:rPr>
        <w:t xml:space="preserve"> broj 74-0085-21). Također se sredstva odnose na provedbu kontrole projekta cjelovite obnove konstrukcije glede mehaničke otpornosti i stabilnosti nosive konstrukcije.</w:t>
      </w:r>
    </w:p>
    <w:p w:rsidR="00A42E49" w:rsidRPr="009824A7" w:rsidRDefault="00A42E49" w:rsidP="009824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C8F" w:rsidRPr="009824A7" w:rsidRDefault="00977DED" w:rsidP="009824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24A7">
        <w:rPr>
          <w:rFonts w:ascii="Times New Roman" w:hAnsi="Times New Roman" w:cs="Times New Roman"/>
          <w:b/>
          <w:sz w:val="24"/>
          <w:szCs w:val="24"/>
          <w:u w:val="single"/>
        </w:rPr>
        <w:t xml:space="preserve">RASHODI </w:t>
      </w:r>
      <w:r w:rsidR="00243058" w:rsidRPr="009824A7">
        <w:rPr>
          <w:rFonts w:ascii="Times New Roman" w:hAnsi="Times New Roman" w:cs="Times New Roman"/>
          <w:b/>
          <w:sz w:val="24"/>
          <w:szCs w:val="24"/>
          <w:u w:val="single"/>
        </w:rPr>
        <w:t>I IZDACI</w:t>
      </w:r>
    </w:p>
    <w:p w:rsidR="00431D64" w:rsidRPr="009824A7" w:rsidRDefault="00914C9F" w:rsidP="009824A7">
      <w:pPr>
        <w:pStyle w:val="BodyText"/>
        <w:spacing w:after="0"/>
        <w:jc w:val="both"/>
        <w:rPr>
          <w:sz w:val="24"/>
          <w:szCs w:val="24"/>
        </w:rPr>
      </w:pPr>
      <w:r w:rsidRPr="009824A7">
        <w:rPr>
          <w:sz w:val="24"/>
          <w:szCs w:val="24"/>
        </w:rPr>
        <w:t>R</w:t>
      </w:r>
      <w:r w:rsidR="00431D64" w:rsidRPr="009824A7">
        <w:rPr>
          <w:sz w:val="24"/>
          <w:szCs w:val="24"/>
        </w:rPr>
        <w:t xml:space="preserve">ashodi poslovanja Glavnog tajništva </w:t>
      </w:r>
      <w:r w:rsidRPr="009824A7">
        <w:rPr>
          <w:sz w:val="24"/>
          <w:szCs w:val="24"/>
        </w:rPr>
        <w:t xml:space="preserve">Vlade Republike Hrvatske </w:t>
      </w:r>
      <w:r w:rsidR="00431D64" w:rsidRPr="009824A7">
        <w:rPr>
          <w:sz w:val="24"/>
          <w:szCs w:val="24"/>
        </w:rPr>
        <w:t>usmjereni</w:t>
      </w:r>
      <w:r w:rsidRPr="009824A7">
        <w:rPr>
          <w:sz w:val="24"/>
          <w:szCs w:val="24"/>
        </w:rPr>
        <w:t xml:space="preserve"> su</w:t>
      </w:r>
      <w:r w:rsidR="00431D64" w:rsidRPr="009824A7">
        <w:rPr>
          <w:sz w:val="24"/>
          <w:szCs w:val="24"/>
        </w:rPr>
        <w:t xml:space="preserve"> na pružanje operativne podrške u pripremi sjednica Vlade Republike Hrvatske, Užeg kabineta i stalnih radnih tijela i koordinacija, pružanju podrške radu Ureda predsjednika Vlade Republike Hrvatske te Ureda potpredsjednice Vlade Republike Hrvatske, unapređenju informatičkog sustava te sustava tehničke zaštite.</w:t>
      </w:r>
    </w:p>
    <w:p w:rsidR="00A10EEB" w:rsidRPr="009824A7" w:rsidRDefault="00A10EEB" w:rsidP="0098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342" w:rsidRPr="009824A7" w:rsidRDefault="00242BDA" w:rsidP="00982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>Ukupni rashodi</w:t>
      </w:r>
      <w:r w:rsidR="00670342" w:rsidRPr="009824A7">
        <w:rPr>
          <w:rFonts w:ascii="Times New Roman" w:hAnsi="Times New Roman" w:cs="Times New Roman"/>
          <w:sz w:val="24"/>
          <w:szCs w:val="24"/>
        </w:rPr>
        <w:t xml:space="preserve"> u prvom polugodištu 2023. godine izvršeni su u iznosu 1.682.249,41 eura, </w:t>
      </w:r>
      <w:r w:rsidR="00BF553C" w:rsidRPr="009824A7">
        <w:rPr>
          <w:rFonts w:ascii="Times New Roman" w:hAnsi="Times New Roman" w:cs="Times New Roman"/>
          <w:sz w:val="24"/>
          <w:szCs w:val="24"/>
        </w:rPr>
        <w:t>što je 27,49</w:t>
      </w:r>
      <w:r w:rsidR="00670342" w:rsidRPr="009824A7">
        <w:rPr>
          <w:rFonts w:ascii="Times New Roman" w:hAnsi="Times New Roman" w:cs="Times New Roman"/>
          <w:sz w:val="24"/>
          <w:szCs w:val="24"/>
        </w:rPr>
        <w:t xml:space="preserve">%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ukupno </w:t>
      </w:r>
      <w:r w:rsidR="00670342" w:rsidRPr="009824A7">
        <w:rPr>
          <w:rFonts w:ascii="Times New Roman" w:hAnsi="Times New Roman" w:cs="Times New Roman"/>
          <w:sz w:val="24"/>
          <w:szCs w:val="24"/>
        </w:rPr>
        <w:t xml:space="preserve">planiranih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670342" w:rsidRPr="009824A7">
        <w:rPr>
          <w:rFonts w:ascii="Times New Roman" w:hAnsi="Times New Roman" w:cs="Times New Roman"/>
          <w:sz w:val="24"/>
          <w:szCs w:val="24"/>
        </w:rPr>
        <w:t xml:space="preserve">sredstava </w:t>
      </w:r>
      <w:r w:rsidR="00BF553C" w:rsidRPr="009824A7">
        <w:rPr>
          <w:rFonts w:ascii="Times New Roman" w:hAnsi="Times New Roman" w:cs="Times New Roman"/>
          <w:sz w:val="24"/>
          <w:szCs w:val="24"/>
        </w:rPr>
        <w:t>za 2023. godinu. U</w:t>
      </w:r>
      <w:r w:rsidR="00670342" w:rsidRPr="009824A7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 ukupni rashodi su veći za 37,66</w:t>
      </w:r>
      <w:r w:rsidR="00670342" w:rsidRPr="009824A7">
        <w:rPr>
          <w:rFonts w:ascii="Times New Roman" w:hAnsi="Times New Roman" w:cs="Times New Roman"/>
          <w:sz w:val="24"/>
          <w:szCs w:val="24"/>
        </w:rPr>
        <w:t>%.</w:t>
      </w:r>
    </w:p>
    <w:p w:rsidR="00670342" w:rsidRPr="009824A7" w:rsidRDefault="00670342" w:rsidP="009824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BDA" w:rsidRPr="009824A7" w:rsidRDefault="00242BDA" w:rsidP="009824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4A7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242BDA" w:rsidRPr="009824A7" w:rsidRDefault="00242BDA" w:rsidP="0098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 xml:space="preserve">Rashodi poslovanja u prvom polugodištu 2023. godine izvršeni su u iznosu </w:t>
      </w:r>
      <w:r w:rsidRPr="009824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1.674.342,95 </w:t>
      </w:r>
      <w:r w:rsidRPr="009824A7">
        <w:rPr>
          <w:rFonts w:ascii="Times New Roman" w:hAnsi="Times New Roman" w:cs="Times New Roman"/>
          <w:sz w:val="24"/>
          <w:szCs w:val="24"/>
        </w:rPr>
        <w:t xml:space="preserve">eura, </w:t>
      </w:r>
      <w:r w:rsidR="00BF553C" w:rsidRPr="009824A7">
        <w:rPr>
          <w:rFonts w:ascii="Times New Roman" w:hAnsi="Times New Roman" w:cs="Times New Roman"/>
          <w:sz w:val="24"/>
          <w:szCs w:val="24"/>
        </w:rPr>
        <w:t>što je</w:t>
      </w:r>
      <w:r w:rsidRPr="009824A7">
        <w:rPr>
          <w:rFonts w:ascii="Times New Roman" w:hAnsi="Times New Roman" w:cs="Times New Roman"/>
          <w:sz w:val="24"/>
          <w:szCs w:val="24"/>
        </w:rPr>
        <w:t xml:space="preserve"> 29,5</w:t>
      </w:r>
      <w:r w:rsidR="00BF553C" w:rsidRPr="009824A7">
        <w:rPr>
          <w:rFonts w:ascii="Times New Roman" w:hAnsi="Times New Roman" w:cs="Times New Roman"/>
          <w:sz w:val="24"/>
          <w:szCs w:val="24"/>
        </w:rPr>
        <w:t>1</w:t>
      </w:r>
      <w:r w:rsidRPr="009824A7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9824A7">
        <w:rPr>
          <w:rFonts w:ascii="Times New Roman" w:hAnsi="Times New Roman" w:cs="Times New Roman"/>
          <w:sz w:val="24"/>
          <w:szCs w:val="24"/>
        </w:rPr>
        <w:t xml:space="preserve">sredstava </w:t>
      </w:r>
      <w:r w:rsidR="00BF553C" w:rsidRPr="009824A7">
        <w:rPr>
          <w:rFonts w:ascii="Times New Roman" w:hAnsi="Times New Roman" w:cs="Times New Roman"/>
          <w:sz w:val="24"/>
          <w:szCs w:val="24"/>
        </w:rPr>
        <w:t>za 2023. godinu u okviru rashoda poslovanja. U</w:t>
      </w:r>
      <w:r w:rsidRPr="009824A7">
        <w:rPr>
          <w:rFonts w:ascii="Times New Roman" w:hAnsi="Times New Roman" w:cs="Times New Roman"/>
          <w:sz w:val="24"/>
          <w:szCs w:val="24"/>
        </w:rPr>
        <w:t xml:space="preserve"> odnosu na isto razdoblje prethodne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godine rashodi poslovanja su </w:t>
      </w:r>
      <w:r w:rsidRPr="009824A7">
        <w:rPr>
          <w:rFonts w:ascii="Times New Roman" w:hAnsi="Times New Roman" w:cs="Times New Roman"/>
          <w:sz w:val="24"/>
          <w:szCs w:val="24"/>
        </w:rPr>
        <w:t>veći za 42,8</w:t>
      </w:r>
      <w:r w:rsidR="00BF553C" w:rsidRPr="009824A7">
        <w:rPr>
          <w:rFonts w:ascii="Times New Roman" w:hAnsi="Times New Roman" w:cs="Times New Roman"/>
          <w:sz w:val="24"/>
          <w:szCs w:val="24"/>
        </w:rPr>
        <w:t>0</w:t>
      </w:r>
      <w:r w:rsidRPr="009824A7">
        <w:rPr>
          <w:rFonts w:ascii="Times New Roman" w:hAnsi="Times New Roman" w:cs="Times New Roman"/>
          <w:sz w:val="24"/>
          <w:szCs w:val="24"/>
        </w:rPr>
        <w:t>%.</w:t>
      </w:r>
    </w:p>
    <w:p w:rsidR="009824A7" w:rsidRPr="009824A7" w:rsidRDefault="009824A7" w:rsidP="0098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2BDA" w:rsidRPr="009824A7" w:rsidRDefault="00242BDA" w:rsidP="009824A7">
      <w:pPr>
        <w:pStyle w:val="BodyText"/>
        <w:spacing w:after="0"/>
        <w:jc w:val="both"/>
        <w:rPr>
          <w:sz w:val="24"/>
          <w:szCs w:val="24"/>
        </w:rPr>
      </w:pPr>
      <w:r w:rsidRPr="009824A7">
        <w:rPr>
          <w:sz w:val="24"/>
          <w:szCs w:val="24"/>
        </w:rPr>
        <w:t>U strukturi rashoda poslovanja najveći udio čine rashodi za zaposlene i materijalni rashodi.</w:t>
      </w:r>
    </w:p>
    <w:p w:rsidR="00242BDA" w:rsidRPr="009824A7" w:rsidRDefault="00242BDA" w:rsidP="009824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77DED" w:rsidRPr="009824A7" w:rsidRDefault="00977DED" w:rsidP="009824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4A7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2916EF" w:rsidRPr="009824A7" w:rsidRDefault="00A42E49" w:rsidP="009824A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>Rashodi za zaposlene</w:t>
      </w:r>
      <w:r w:rsidR="00977DED" w:rsidRPr="009824A7">
        <w:rPr>
          <w:rFonts w:ascii="Times New Roman" w:hAnsi="Times New Roman" w:cs="Times New Roman"/>
          <w:sz w:val="24"/>
          <w:szCs w:val="24"/>
        </w:rPr>
        <w:t xml:space="preserve"> u prvom polugodištu 2023. godine izvršeni su u iznosu 828.816,51 eura što </w:t>
      </w:r>
      <w:r w:rsidR="00BF553C" w:rsidRPr="009824A7">
        <w:rPr>
          <w:rFonts w:ascii="Times New Roman" w:hAnsi="Times New Roman" w:cs="Times New Roman"/>
          <w:sz w:val="24"/>
          <w:szCs w:val="24"/>
        </w:rPr>
        <w:t>je</w:t>
      </w:r>
      <w:r w:rsidR="00977DED" w:rsidRPr="009824A7">
        <w:rPr>
          <w:rFonts w:ascii="Times New Roman" w:hAnsi="Times New Roman" w:cs="Times New Roman"/>
          <w:sz w:val="24"/>
          <w:szCs w:val="24"/>
        </w:rPr>
        <w:t xml:space="preserve"> 46,4</w:t>
      </w:r>
      <w:r w:rsidR="00BF553C" w:rsidRPr="009824A7">
        <w:rPr>
          <w:rFonts w:ascii="Times New Roman" w:hAnsi="Times New Roman" w:cs="Times New Roman"/>
          <w:sz w:val="24"/>
          <w:szCs w:val="24"/>
        </w:rPr>
        <w:t>1</w:t>
      </w:r>
      <w:r w:rsidR="00977DED" w:rsidRPr="009824A7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977DED" w:rsidRPr="009824A7">
        <w:rPr>
          <w:rFonts w:ascii="Times New Roman" w:hAnsi="Times New Roman" w:cs="Times New Roman"/>
          <w:sz w:val="24"/>
          <w:szCs w:val="24"/>
        </w:rPr>
        <w:t xml:space="preserve">sredstava za zaposlene. U odnosu na isto razdoblje prethodne godine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rashodi za zaposlene su povećani </w:t>
      </w:r>
      <w:r w:rsidR="00977DED" w:rsidRPr="009824A7">
        <w:rPr>
          <w:rFonts w:ascii="Times New Roman" w:hAnsi="Times New Roman" w:cs="Times New Roman"/>
          <w:sz w:val="24"/>
          <w:szCs w:val="24"/>
        </w:rPr>
        <w:t>za 11,1</w:t>
      </w:r>
      <w:r w:rsidR="00BF553C" w:rsidRPr="009824A7">
        <w:rPr>
          <w:rFonts w:ascii="Times New Roman" w:hAnsi="Times New Roman" w:cs="Times New Roman"/>
          <w:sz w:val="24"/>
          <w:szCs w:val="24"/>
        </w:rPr>
        <w:t>4</w:t>
      </w:r>
      <w:r w:rsidR="00977DED" w:rsidRPr="009824A7">
        <w:rPr>
          <w:rFonts w:ascii="Times New Roman" w:hAnsi="Times New Roman" w:cs="Times New Roman"/>
          <w:sz w:val="24"/>
          <w:szCs w:val="24"/>
        </w:rPr>
        <w:t>%.</w:t>
      </w:r>
      <w:r w:rsidR="006F0BCA" w:rsidRPr="009824A7">
        <w:rPr>
          <w:rFonts w:ascii="Times New Roman" w:hAnsi="Times New Roman" w:cs="Times New Roman"/>
          <w:sz w:val="24"/>
          <w:szCs w:val="24"/>
        </w:rPr>
        <w:t xml:space="preserve"> Navedeno povećanje je rezultat </w:t>
      </w:r>
      <w:r w:rsidR="002916EF" w:rsidRPr="009824A7">
        <w:rPr>
          <w:rFonts w:ascii="Times New Roman" w:hAnsi="Times New Roman"/>
          <w:sz w:val="24"/>
          <w:szCs w:val="24"/>
        </w:rPr>
        <w:t>povećanja osnovice sukladno Dodatku I. Kolektivnog ugovora za državne službenike i namještenike (Narodne novine, broj 127/2022)</w:t>
      </w:r>
      <w:r w:rsidR="00F20D20">
        <w:rPr>
          <w:rFonts w:ascii="Times New Roman" w:hAnsi="Times New Roman"/>
          <w:sz w:val="24"/>
          <w:szCs w:val="24"/>
        </w:rPr>
        <w:t>,</w:t>
      </w:r>
      <w:r w:rsidR="00F20D20" w:rsidRPr="00F20D20">
        <w:rPr>
          <w:rFonts w:ascii="Times New Roman" w:hAnsi="Times New Roman"/>
          <w:sz w:val="24"/>
          <w:szCs w:val="24"/>
        </w:rPr>
        <w:t xml:space="preserve"> </w:t>
      </w:r>
      <w:r w:rsidR="00F20D20" w:rsidRPr="009824A7">
        <w:rPr>
          <w:rFonts w:ascii="Times New Roman" w:hAnsi="Times New Roman"/>
          <w:sz w:val="24"/>
          <w:szCs w:val="24"/>
        </w:rPr>
        <w:t xml:space="preserve">povećane potrebe za prekovremenim radom u </w:t>
      </w:r>
      <w:r w:rsidR="00F20D20" w:rsidRPr="009824A7">
        <w:rPr>
          <w:rFonts w:ascii="Times New Roman" w:hAnsi="Times New Roman"/>
          <w:sz w:val="24"/>
          <w:szCs w:val="24"/>
        </w:rPr>
        <w:lastRenderedPageBreak/>
        <w:t xml:space="preserve">odnosu na isto obračunsko razdoblje prethodne godine, </w:t>
      </w:r>
      <w:r w:rsidR="002916EF" w:rsidRPr="009824A7">
        <w:rPr>
          <w:rFonts w:ascii="Times New Roman" w:hAnsi="Times New Roman"/>
          <w:sz w:val="24"/>
          <w:szCs w:val="24"/>
        </w:rPr>
        <w:t>kao i zbog isplate većeg broja jubilarnih nagrada, otpremnine te povećanja iznosa regresa sukladno Odluci Vlade Republike Hrvatske o visini regresa za korištenje godišnjih odmora državnih službenika i namještenika i službenika i namještenika u javnim službama za 2023. godinu (Narodne novine, broj 65/2023).</w:t>
      </w:r>
    </w:p>
    <w:p w:rsidR="00D437A3" w:rsidRPr="009824A7" w:rsidRDefault="002916EF" w:rsidP="00982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24A7">
        <w:rPr>
          <w:rFonts w:ascii="Times New Roman" w:hAnsi="Times New Roman"/>
          <w:sz w:val="24"/>
          <w:szCs w:val="24"/>
        </w:rPr>
        <w:t xml:space="preserve"> </w:t>
      </w:r>
    </w:p>
    <w:p w:rsidR="00364EFB" w:rsidRPr="009824A7" w:rsidRDefault="00A42E49" w:rsidP="0098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A42E49" w:rsidRPr="009824A7" w:rsidRDefault="00FC5B9E" w:rsidP="0098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6F0BCA" w:rsidRPr="009824A7">
        <w:rPr>
          <w:rFonts w:ascii="Times New Roman" w:hAnsi="Times New Roman" w:cs="Times New Roman"/>
          <w:sz w:val="24"/>
          <w:szCs w:val="24"/>
        </w:rPr>
        <w:t xml:space="preserve">u prvom polugodištu 2023. godine izvršeni su u iznosu od 843.104,59 eura što </w:t>
      </w:r>
      <w:r w:rsidR="00BF553C" w:rsidRPr="009824A7">
        <w:rPr>
          <w:rFonts w:ascii="Times New Roman" w:hAnsi="Times New Roman" w:cs="Times New Roman"/>
          <w:sz w:val="24"/>
          <w:szCs w:val="24"/>
        </w:rPr>
        <w:t>je</w:t>
      </w:r>
      <w:r w:rsidR="006F0BCA" w:rsidRPr="009824A7">
        <w:rPr>
          <w:rFonts w:ascii="Times New Roman" w:hAnsi="Times New Roman" w:cs="Times New Roman"/>
          <w:sz w:val="24"/>
          <w:szCs w:val="24"/>
        </w:rPr>
        <w:t xml:space="preserve"> 22,2</w:t>
      </w:r>
      <w:r w:rsidR="00BF553C" w:rsidRPr="009824A7">
        <w:rPr>
          <w:rFonts w:ascii="Times New Roman" w:hAnsi="Times New Roman" w:cs="Times New Roman"/>
          <w:sz w:val="24"/>
          <w:szCs w:val="24"/>
        </w:rPr>
        <w:t>4</w:t>
      </w:r>
      <w:r w:rsidR="006F0BCA" w:rsidRPr="009824A7">
        <w:rPr>
          <w:rFonts w:ascii="Times New Roman" w:hAnsi="Times New Roman" w:cs="Times New Roman"/>
          <w:sz w:val="24"/>
          <w:szCs w:val="24"/>
        </w:rPr>
        <w:t xml:space="preserve">% planiranih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financijskih </w:t>
      </w:r>
      <w:r w:rsidR="006F0BCA" w:rsidRPr="009824A7">
        <w:rPr>
          <w:rFonts w:ascii="Times New Roman" w:hAnsi="Times New Roman" w:cs="Times New Roman"/>
          <w:sz w:val="24"/>
          <w:szCs w:val="24"/>
        </w:rPr>
        <w:t>sredstava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 za 2023. godinu u okviru materijalnih rashoda</w:t>
      </w:r>
      <w:r w:rsidR="006F0BCA" w:rsidRPr="009824A7">
        <w:rPr>
          <w:rFonts w:ascii="Times New Roman" w:hAnsi="Times New Roman" w:cs="Times New Roman"/>
          <w:sz w:val="24"/>
          <w:szCs w:val="24"/>
        </w:rPr>
        <w:t xml:space="preserve">. U </w:t>
      </w:r>
      <w:r w:rsidR="00BF553C" w:rsidRPr="009824A7">
        <w:rPr>
          <w:rFonts w:ascii="Times New Roman" w:hAnsi="Times New Roman" w:cs="Times New Roman"/>
          <w:sz w:val="24"/>
          <w:szCs w:val="24"/>
        </w:rPr>
        <w:t>odnosu</w:t>
      </w:r>
      <w:r w:rsidR="006F0BCA" w:rsidRPr="009824A7">
        <w:rPr>
          <w:rFonts w:ascii="Times New Roman" w:hAnsi="Times New Roman" w:cs="Times New Roman"/>
          <w:sz w:val="24"/>
          <w:szCs w:val="24"/>
        </w:rPr>
        <w:t xml:space="preserve"> na isto razdoblje prethodne godine </w:t>
      </w:r>
      <w:r w:rsidR="00BF553C" w:rsidRPr="009824A7">
        <w:rPr>
          <w:rFonts w:ascii="Times New Roman" w:hAnsi="Times New Roman" w:cs="Times New Roman"/>
          <w:sz w:val="24"/>
          <w:szCs w:val="24"/>
        </w:rPr>
        <w:t xml:space="preserve">materijalni rashodi su povećani </w:t>
      </w:r>
      <w:r w:rsidR="006F0BCA" w:rsidRPr="009824A7">
        <w:rPr>
          <w:rFonts w:ascii="Times New Roman" w:hAnsi="Times New Roman" w:cs="Times New Roman"/>
          <w:sz w:val="24"/>
          <w:szCs w:val="24"/>
        </w:rPr>
        <w:t>za 97,6</w:t>
      </w:r>
      <w:r w:rsidR="00AE5D7D" w:rsidRPr="009824A7">
        <w:rPr>
          <w:rFonts w:ascii="Times New Roman" w:hAnsi="Times New Roman" w:cs="Times New Roman"/>
          <w:sz w:val="24"/>
          <w:szCs w:val="24"/>
        </w:rPr>
        <w:t>0</w:t>
      </w:r>
      <w:r w:rsidR="006F0BCA" w:rsidRPr="009824A7">
        <w:rPr>
          <w:rFonts w:ascii="Times New Roman" w:hAnsi="Times New Roman" w:cs="Times New Roman"/>
          <w:sz w:val="24"/>
          <w:szCs w:val="24"/>
        </w:rPr>
        <w:t>%</w:t>
      </w:r>
      <w:r w:rsidR="00B53016" w:rsidRPr="009824A7">
        <w:rPr>
          <w:rFonts w:ascii="Times New Roman" w:hAnsi="Times New Roman" w:cs="Times New Roman"/>
          <w:sz w:val="24"/>
          <w:szCs w:val="24"/>
        </w:rPr>
        <w:t>.</w:t>
      </w:r>
    </w:p>
    <w:p w:rsidR="00AE5D7D" w:rsidRPr="009824A7" w:rsidRDefault="00AE5D7D" w:rsidP="009824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B77F8" w:rsidRPr="009824A7" w:rsidRDefault="006F0BCA" w:rsidP="009824A7">
      <w:pPr>
        <w:pStyle w:val="BodyText"/>
        <w:spacing w:after="0"/>
        <w:jc w:val="both"/>
        <w:rPr>
          <w:sz w:val="24"/>
          <w:szCs w:val="24"/>
        </w:rPr>
      </w:pPr>
      <w:r w:rsidRPr="009824A7">
        <w:rPr>
          <w:sz w:val="24"/>
          <w:szCs w:val="24"/>
        </w:rPr>
        <w:t>U strukturi materijalnih rashoda najveći udio čine Usluge tekuć</w:t>
      </w:r>
      <w:r w:rsidR="00AE5D7D" w:rsidRPr="009824A7">
        <w:rPr>
          <w:sz w:val="24"/>
          <w:szCs w:val="24"/>
        </w:rPr>
        <w:t>eg i investicijskog održavanja u okviru kojih je izvršena nabava projekta cjelovite i konstrukcijske obnove zgrade Banski dvori od posljedica zagrebačkog potresa.</w:t>
      </w:r>
    </w:p>
    <w:p w:rsidR="00AE5D7D" w:rsidRPr="009824A7" w:rsidRDefault="00AE5D7D" w:rsidP="009824A7">
      <w:pPr>
        <w:pStyle w:val="BodyText"/>
        <w:spacing w:after="0"/>
        <w:jc w:val="both"/>
        <w:rPr>
          <w:sz w:val="24"/>
          <w:szCs w:val="24"/>
        </w:rPr>
      </w:pPr>
    </w:p>
    <w:p w:rsidR="00A42E49" w:rsidRPr="009824A7" w:rsidRDefault="00AE5D7D" w:rsidP="009824A7">
      <w:pPr>
        <w:pStyle w:val="BodyText"/>
        <w:spacing w:after="0"/>
        <w:jc w:val="both"/>
        <w:rPr>
          <w:sz w:val="24"/>
          <w:szCs w:val="24"/>
        </w:rPr>
      </w:pPr>
      <w:r w:rsidRPr="009824A7">
        <w:rPr>
          <w:sz w:val="24"/>
          <w:szCs w:val="24"/>
        </w:rPr>
        <w:t xml:space="preserve">U prvom polugodištu 2023. godine sredstva su također utrošena na: </w:t>
      </w:r>
      <w:r w:rsidR="006E704E" w:rsidRPr="009824A7">
        <w:rPr>
          <w:sz w:val="24"/>
          <w:szCs w:val="24"/>
        </w:rPr>
        <w:t>službena putovanja predsjednika Vlade Republike Hrvatske</w:t>
      </w:r>
      <w:r w:rsidRPr="009824A7">
        <w:rPr>
          <w:sz w:val="24"/>
          <w:szCs w:val="24"/>
        </w:rPr>
        <w:t xml:space="preserve">, </w:t>
      </w:r>
      <w:r w:rsidR="006E704E" w:rsidRPr="009824A7">
        <w:rPr>
          <w:sz w:val="24"/>
          <w:szCs w:val="24"/>
        </w:rPr>
        <w:t>naknade za prijevoz na posao i</w:t>
      </w:r>
      <w:r w:rsidR="00A14897" w:rsidRPr="009824A7">
        <w:rPr>
          <w:sz w:val="24"/>
          <w:szCs w:val="24"/>
        </w:rPr>
        <w:t xml:space="preserve"> s posla </w:t>
      </w:r>
      <w:r w:rsidRPr="009824A7">
        <w:rPr>
          <w:sz w:val="24"/>
          <w:szCs w:val="24"/>
        </w:rPr>
        <w:t xml:space="preserve">djelatnika Glavnog tajništva, </w:t>
      </w:r>
      <w:r w:rsidR="00A14897" w:rsidRPr="009824A7">
        <w:rPr>
          <w:sz w:val="24"/>
          <w:szCs w:val="24"/>
        </w:rPr>
        <w:t>energen</w:t>
      </w:r>
      <w:r w:rsidRPr="009824A7">
        <w:rPr>
          <w:sz w:val="24"/>
          <w:szCs w:val="24"/>
        </w:rPr>
        <w:t>te</w:t>
      </w:r>
      <w:r w:rsidR="00A14897" w:rsidRPr="009824A7">
        <w:rPr>
          <w:sz w:val="24"/>
          <w:szCs w:val="24"/>
        </w:rPr>
        <w:t xml:space="preserve"> </w:t>
      </w:r>
      <w:r w:rsidRPr="009824A7">
        <w:rPr>
          <w:sz w:val="24"/>
          <w:szCs w:val="24"/>
        </w:rPr>
        <w:t>sukladno</w:t>
      </w:r>
      <w:r w:rsidR="00A14897" w:rsidRPr="009824A7">
        <w:rPr>
          <w:sz w:val="24"/>
          <w:szCs w:val="24"/>
        </w:rPr>
        <w:t xml:space="preserve"> Uredb</w:t>
      </w:r>
      <w:r w:rsidRPr="009824A7">
        <w:rPr>
          <w:sz w:val="24"/>
          <w:szCs w:val="24"/>
        </w:rPr>
        <w:t>i</w:t>
      </w:r>
      <w:r w:rsidR="00A14897" w:rsidRPr="009824A7">
        <w:rPr>
          <w:sz w:val="24"/>
          <w:szCs w:val="24"/>
        </w:rPr>
        <w:t xml:space="preserve"> Vlade RH o otklanjanju poremećaja na domaćem tržištu energije</w:t>
      </w:r>
      <w:r w:rsidRPr="009824A7">
        <w:rPr>
          <w:sz w:val="24"/>
          <w:szCs w:val="24"/>
        </w:rPr>
        <w:t>,</w:t>
      </w:r>
      <w:r w:rsidR="00A14897" w:rsidRPr="009824A7">
        <w:rPr>
          <w:sz w:val="24"/>
          <w:szCs w:val="24"/>
        </w:rPr>
        <w:t xml:space="preserve"> </w:t>
      </w:r>
      <w:r w:rsidR="00A42E49" w:rsidRPr="009824A7">
        <w:rPr>
          <w:sz w:val="24"/>
          <w:szCs w:val="24"/>
        </w:rPr>
        <w:t xml:space="preserve">uredske potrepštine i pretplate na stručnu literaturu, </w:t>
      </w:r>
      <w:r w:rsidR="00A14897" w:rsidRPr="009824A7">
        <w:rPr>
          <w:sz w:val="24"/>
          <w:szCs w:val="24"/>
        </w:rPr>
        <w:t xml:space="preserve">nabavu materijala </w:t>
      </w:r>
      <w:r w:rsidR="00C03E5C" w:rsidRPr="009824A7">
        <w:rPr>
          <w:sz w:val="24"/>
          <w:szCs w:val="24"/>
        </w:rPr>
        <w:t>za održavanje zgrade i opreme</w:t>
      </w:r>
      <w:r w:rsidR="001530AC" w:rsidRPr="009824A7">
        <w:rPr>
          <w:sz w:val="24"/>
          <w:szCs w:val="24"/>
        </w:rPr>
        <w:t xml:space="preserve">, </w:t>
      </w:r>
      <w:r w:rsidR="005225E0" w:rsidRPr="009824A7">
        <w:rPr>
          <w:sz w:val="24"/>
          <w:szCs w:val="24"/>
        </w:rPr>
        <w:t>telekomunikacijsk</w:t>
      </w:r>
      <w:r w:rsidR="001530AC" w:rsidRPr="009824A7">
        <w:rPr>
          <w:sz w:val="24"/>
          <w:szCs w:val="24"/>
        </w:rPr>
        <w:t>e i komunalne</w:t>
      </w:r>
      <w:r w:rsidR="005225E0" w:rsidRPr="009824A7">
        <w:rPr>
          <w:sz w:val="24"/>
          <w:szCs w:val="24"/>
        </w:rPr>
        <w:t xml:space="preserve"> </w:t>
      </w:r>
      <w:r w:rsidR="001530AC" w:rsidRPr="009824A7">
        <w:rPr>
          <w:sz w:val="24"/>
          <w:szCs w:val="24"/>
        </w:rPr>
        <w:t>usluge</w:t>
      </w:r>
      <w:r w:rsidR="005225E0" w:rsidRPr="009824A7">
        <w:rPr>
          <w:sz w:val="24"/>
          <w:szCs w:val="24"/>
        </w:rPr>
        <w:t xml:space="preserve">, </w:t>
      </w:r>
      <w:r w:rsidR="001530AC" w:rsidRPr="009824A7">
        <w:rPr>
          <w:sz w:val="24"/>
          <w:szCs w:val="24"/>
        </w:rPr>
        <w:t>usluge najma službenog zrakoplova (refundacije troškova Direkciji</w:t>
      </w:r>
      <w:r w:rsidR="009824A7" w:rsidRPr="009824A7">
        <w:rPr>
          <w:sz w:val="24"/>
          <w:szCs w:val="24"/>
        </w:rPr>
        <w:t xml:space="preserve"> za korištenje službenih zrakoplova</w:t>
      </w:r>
      <w:r w:rsidR="001530AC" w:rsidRPr="009824A7">
        <w:rPr>
          <w:sz w:val="24"/>
          <w:szCs w:val="24"/>
        </w:rPr>
        <w:t xml:space="preserve">) i opreme, </w:t>
      </w:r>
      <w:r w:rsidR="00BA3B08" w:rsidRPr="009824A7">
        <w:rPr>
          <w:sz w:val="24"/>
          <w:szCs w:val="24"/>
        </w:rPr>
        <w:t>usluge</w:t>
      </w:r>
      <w:r w:rsidR="00A42E49" w:rsidRPr="009824A7">
        <w:rPr>
          <w:sz w:val="24"/>
          <w:szCs w:val="24"/>
        </w:rPr>
        <w:t xml:space="preserve"> za održavanje</w:t>
      </w:r>
      <w:r w:rsidR="00B11ACF" w:rsidRPr="009824A7">
        <w:rPr>
          <w:sz w:val="24"/>
          <w:szCs w:val="24"/>
        </w:rPr>
        <w:t xml:space="preserve"> zgrade i opreme</w:t>
      </w:r>
      <w:r w:rsidR="00A42E49" w:rsidRPr="009824A7">
        <w:rPr>
          <w:sz w:val="24"/>
          <w:szCs w:val="24"/>
        </w:rPr>
        <w:t>,</w:t>
      </w:r>
      <w:r w:rsidR="006E704E" w:rsidRPr="009824A7">
        <w:rPr>
          <w:sz w:val="24"/>
          <w:szCs w:val="24"/>
        </w:rPr>
        <w:t xml:space="preserve"> tiskovine, oglase, </w:t>
      </w:r>
      <w:r w:rsidR="00A42E49" w:rsidRPr="009824A7">
        <w:rPr>
          <w:sz w:val="24"/>
          <w:szCs w:val="24"/>
        </w:rPr>
        <w:t>usluge čiš</w:t>
      </w:r>
      <w:r w:rsidR="00BA3B08" w:rsidRPr="009824A7">
        <w:rPr>
          <w:sz w:val="24"/>
          <w:szCs w:val="24"/>
        </w:rPr>
        <w:t>ćenja zavjesa i tepiha</w:t>
      </w:r>
      <w:r w:rsidR="001530AC" w:rsidRPr="009824A7">
        <w:rPr>
          <w:sz w:val="24"/>
          <w:szCs w:val="24"/>
        </w:rPr>
        <w:t xml:space="preserve">, </w:t>
      </w:r>
      <w:r w:rsidR="00D80A02" w:rsidRPr="009824A7">
        <w:rPr>
          <w:sz w:val="24"/>
          <w:szCs w:val="24"/>
        </w:rPr>
        <w:t xml:space="preserve">smještaj </w:t>
      </w:r>
      <w:r w:rsidR="001530AC" w:rsidRPr="009824A7">
        <w:rPr>
          <w:sz w:val="24"/>
          <w:szCs w:val="24"/>
        </w:rPr>
        <w:t xml:space="preserve">predstavnika stranih delegacija, </w:t>
      </w:r>
      <w:r w:rsidR="00A42E49" w:rsidRPr="009824A7">
        <w:rPr>
          <w:sz w:val="24"/>
          <w:szCs w:val="24"/>
        </w:rPr>
        <w:t>reprezentaciju</w:t>
      </w:r>
      <w:r w:rsidR="001530AC" w:rsidRPr="009824A7">
        <w:rPr>
          <w:sz w:val="24"/>
          <w:szCs w:val="24"/>
        </w:rPr>
        <w:t xml:space="preserve">, </w:t>
      </w:r>
      <w:r w:rsidR="00B53016" w:rsidRPr="009824A7">
        <w:rPr>
          <w:sz w:val="24"/>
          <w:szCs w:val="24"/>
        </w:rPr>
        <w:t>naknade</w:t>
      </w:r>
      <w:r w:rsidR="009B7871" w:rsidRPr="009824A7">
        <w:rPr>
          <w:sz w:val="24"/>
          <w:szCs w:val="24"/>
        </w:rPr>
        <w:t xml:space="preserve"> </w:t>
      </w:r>
      <w:r w:rsidR="00A42E49" w:rsidRPr="009824A7">
        <w:rPr>
          <w:sz w:val="24"/>
          <w:szCs w:val="24"/>
        </w:rPr>
        <w:t>za nezapo</w:t>
      </w:r>
      <w:r w:rsidR="001530AC" w:rsidRPr="009824A7">
        <w:rPr>
          <w:sz w:val="24"/>
          <w:szCs w:val="24"/>
        </w:rPr>
        <w:t>šljavanje osoba s invaliditetom, nabavu izvanrednih aranžmana, licence te za usluge održavanja informatičkih sustava VRH.</w:t>
      </w:r>
    </w:p>
    <w:p w:rsidR="00A42E49" w:rsidRPr="009824A7" w:rsidRDefault="00A42E49" w:rsidP="009824A7">
      <w:pPr>
        <w:pStyle w:val="BodyText"/>
        <w:spacing w:after="0"/>
        <w:jc w:val="both"/>
        <w:rPr>
          <w:sz w:val="24"/>
          <w:szCs w:val="24"/>
        </w:rPr>
      </w:pPr>
    </w:p>
    <w:p w:rsidR="00A42E49" w:rsidRPr="009824A7" w:rsidRDefault="00A42E49" w:rsidP="009824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4A7">
        <w:rPr>
          <w:rFonts w:ascii="Times New Roman" w:hAnsi="Times New Roman" w:cs="Times New Roman"/>
          <w:b/>
          <w:i/>
          <w:sz w:val="24"/>
          <w:szCs w:val="24"/>
        </w:rPr>
        <w:t>Financijski rashodi</w:t>
      </w:r>
    </w:p>
    <w:p w:rsidR="00A42E49" w:rsidRPr="009824A7" w:rsidRDefault="001F4E8A" w:rsidP="00982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 xml:space="preserve">Financijski rashodi </w:t>
      </w:r>
      <w:r w:rsidR="00612F45" w:rsidRPr="009824A7">
        <w:rPr>
          <w:rFonts w:ascii="Times New Roman" w:hAnsi="Times New Roman" w:cs="Times New Roman"/>
          <w:sz w:val="24"/>
          <w:szCs w:val="24"/>
        </w:rPr>
        <w:t>u prvom polugodištu 2023. godi</w:t>
      </w:r>
      <w:r w:rsidR="00B53016" w:rsidRPr="009824A7">
        <w:rPr>
          <w:rFonts w:ascii="Times New Roman" w:hAnsi="Times New Roman" w:cs="Times New Roman"/>
          <w:sz w:val="24"/>
          <w:szCs w:val="24"/>
        </w:rPr>
        <w:t>ne izv</w:t>
      </w:r>
      <w:r w:rsidR="007E5D60" w:rsidRPr="009824A7">
        <w:rPr>
          <w:rFonts w:ascii="Times New Roman" w:hAnsi="Times New Roman" w:cs="Times New Roman"/>
          <w:sz w:val="24"/>
          <w:szCs w:val="24"/>
        </w:rPr>
        <w:t>ršeni su u iznosu od 48,27 eura.</w:t>
      </w:r>
    </w:p>
    <w:p w:rsidR="008D0AD7" w:rsidRPr="009824A7" w:rsidRDefault="008D0AD7" w:rsidP="009824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D0AD7" w:rsidRPr="009824A7" w:rsidRDefault="00A42E49" w:rsidP="009824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4A7">
        <w:rPr>
          <w:rFonts w:ascii="Times New Roman" w:hAnsi="Times New Roman" w:cs="Times New Roman"/>
          <w:b/>
          <w:i/>
          <w:sz w:val="24"/>
          <w:szCs w:val="24"/>
        </w:rPr>
        <w:t>Naknade građanima i kućanstvima na temelju osiguranja i druge naknade</w:t>
      </w:r>
    </w:p>
    <w:p w:rsidR="00A42E49" w:rsidRPr="009824A7" w:rsidRDefault="007046E6" w:rsidP="009824A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 xml:space="preserve">Naknade građanima i kućanstvima na temelju osiguranja i druge naknade u prvom polugodištu 2023. godine izvršeni su u iznosu 2.373,58 eura. Sredstva </w:t>
      </w:r>
      <w:r w:rsidR="008D0AD7" w:rsidRPr="009824A7">
        <w:rPr>
          <w:rFonts w:ascii="Times New Roman" w:hAnsi="Times New Roman" w:cs="Times New Roman"/>
          <w:sz w:val="24"/>
          <w:szCs w:val="24"/>
        </w:rPr>
        <w:t>su utrošena na školarinu za preddiplomski stručni studij djelatnice</w:t>
      </w:r>
      <w:r w:rsidR="009824A7" w:rsidRPr="009824A7">
        <w:rPr>
          <w:rFonts w:ascii="Times New Roman" w:hAnsi="Times New Roman" w:cs="Times New Roman"/>
          <w:sz w:val="24"/>
          <w:szCs w:val="24"/>
        </w:rPr>
        <w:t xml:space="preserve"> Glavnog tajništva Vlade Republike Hrvatske.</w:t>
      </w:r>
    </w:p>
    <w:p w:rsidR="00A42E49" w:rsidRPr="009824A7" w:rsidRDefault="00A42E49" w:rsidP="009824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0FB4" w:rsidRPr="009824A7" w:rsidRDefault="00E20FB4" w:rsidP="009824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24A7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D31B65" w:rsidRPr="009824A7" w:rsidRDefault="00E20FB4" w:rsidP="009824A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A7">
        <w:rPr>
          <w:rFonts w:ascii="Times New Roman" w:hAnsi="Times New Roman" w:cs="Times New Roman"/>
          <w:sz w:val="24"/>
          <w:szCs w:val="24"/>
        </w:rPr>
        <w:t>Rashodi za nabavu nefinancijske imovine u prvom polugod</w:t>
      </w:r>
      <w:r w:rsidR="00F20D20">
        <w:rPr>
          <w:rFonts w:ascii="Times New Roman" w:hAnsi="Times New Roman" w:cs="Times New Roman"/>
          <w:sz w:val="24"/>
          <w:szCs w:val="24"/>
        </w:rPr>
        <w:t xml:space="preserve">ištu 2023. godine izvršeni su </w:t>
      </w:r>
      <w:r w:rsidRPr="009824A7">
        <w:rPr>
          <w:rFonts w:ascii="Times New Roman" w:hAnsi="Times New Roman" w:cs="Times New Roman"/>
          <w:sz w:val="24"/>
          <w:szCs w:val="24"/>
        </w:rPr>
        <w:t xml:space="preserve">iznosu </w:t>
      </w:r>
      <w:r w:rsidRPr="009824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7.906,46 </w:t>
      </w:r>
      <w:r w:rsidR="00D73236" w:rsidRPr="009824A7">
        <w:rPr>
          <w:rFonts w:ascii="Times New Roman" w:hAnsi="Times New Roman" w:cs="Times New Roman"/>
          <w:sz w:val="24"/>
          <w:szCs w:val="24"/>
        </w:rPr>
        <w:t xml:space="preserve">eura. Sredstva su utrošena za nabavu </w:t>
      </w:r>
      <w:r w:rsidR="00F20D20">
        <w:rPr>
          <w:rFonts w:ascii="Times New Roman" w:hAnsi="Times New Roman" w:cs="Times New Roman"/>
          <w:sz w:val="24"/>
          <w:szCs w:val="24"/>
        </w:rPr>
        <w:t>telekomunikacijskih uređaja i</w:t>
      </w:r>
      <w:r w:rsidR="00D73236" w:rsidRPr="009824A7">
        <w:rPr>
          <w:rFonts w:ascii="Times New Roman" w:hAnsi="Times New Roman" w:cs="Times New Roman"/>
          <w:sz w:val="24"/>
          <w:szCs w:val="24"/>
        </w:rPr>
        <w:t xml:space="preserve"> </w:t>
      </w:r>
      <w:r w:rsidR="0040305C" w:rsidRPr="009824A7">
        <w:rPr>
          <w:rFonts w:ascii="Times New Roman" w:hAnsi="Times New Roman" w:cs="Times New Roman"/>
          <w:sz w:val="24"/>
          <w:szCs w:val="24"/>
        </w:rPr>
        <w:t>tehničk</w:t>
      </w:r>
      <w:r w:rsidR="009824A7" w:rsidRPr="009824A7">
        <w:rPr>
          <w:rFonts w:ascii="Times New Roman" w:hAnsi="Times New Roman" w:cs="Times New Roman"/>
          <w:sz w:val="24"/>
          <w:szCs w:val="24"/>
        </w:rPr>
        <w:t>e</w:t>
      </w:r>
      <w:r w:rsidR="0040305C" w:rsidRPr="009824A7">
        <w:rPr>
          <w:rFonts w:ascii="Times New Roman" w:hAnsi="Times New Roman" w:cs="Times New Roman"/>
          <w:sz w:val="24"/>
          <w:szCs w:val="24"/>
        </w:rPr>
        <w:t xml:space="preserve"> oprem</w:t>
      </w:r>
      <w:r w:rsidR="009824A7" w:rsidRPr="009824A7">
        <w:rPr>
          <w:rFonts w:ascii="Times New Roman" w:hAnsi="Times New Roman" w:cs="Times New Roman"/>
          <w:sz w:val="24"/>
          <w:szCs w:val="24"/>
        </w:rPr>
        <w:t>e</w:t>
      </w:r>
      <w:r w:rsidR="0040305C" w:rsidRPr="009824A7">
        <w:rPr>
          <w:rFonts w:ascii="Times New Roman" w:hAnsi="Times New Roman" w:cs="Times New Roman"/>
          <w:sz w:val="24"/>
          <w:szCs w:val="24"/>
        </w:rPr>
        <w:t xml:space="preserve"> za potrebe v</w:t>
      </w:r>
      <w:r w:rsidR="00D73236" w:rsidRPr="009824A7">
        <w:rPr>
          <w:rFonts w:ascii="Times New Roman" w:hAnsi="Times New Roman" w:cs="Times New Roman"/>
          <w:sz w:val="24"/>
          <w:szCs w:val="24"/>
        </w:rPr>
        <w:t>ideo zida za sjednice VRH u NSK</w:t>
      </w:r>
      <w:bookmarkStart w:id="0" w:name="_GoBack"/>
      <w:bookmarkEnd w:id="0"/>
      <w:r w:rsidR="00D73236" w:rsidRPr="009824A7">
        <w:rPr>
          <w:rFonts w:ascii="Times New Roman" w:hAnsi="Times New Roman" w:cs="Times New Roman"/>
          <w:sz w:val="24"/>
          <w:szCs w:val="24"/>
        </w:rPr>
        <w:t>.</w:t>
      </w:r>
    </w:p>
    <w:sectPr w:rsidR="00D31B65" w:rsidRPr="009824A7" w:rsidSect="00C169E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E5"/>
    <w:multiLevelType w:val="hybridMultilevel"/>
    <w:tmpl w:val="959CEDF8"/>
    <w:lvl w:ilvl="0" w:tplc="7492793C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B4186"/>
    <w:multiLevelType w:val="hybridMultilevel"/>
    <w:tmpl w:val="55A2B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3F88"/>
    <w:rsid w:val="000C5C8F"/>
    <w:rsid w:val="000D0A1C"/>
    <w:rsid w:val="000E4C13"/>
    <w:rsid w:val="000F1A43"/>
    <w:rsid w:val="0013725D"/>
    <w:rsid w:val="001530AC"/>
    <w:rsid w:val="0018311C"/>
    <w:rsid w:val="001866D8"/>
    <w:rsid w:val="00186B7B"/>
    <w:rsid w:val="001F4E8A"/>
    <w:rsid w:val="00242BDA"/>
    <w:rsid w:val="00243058"/>
    <w:rsid w:val="00245B1D"/>
    <w:rsid w:val="00246EDC"/>
    <w:rsid w:val="002916EF"/>
    <w:rsid w:val="002925D9"/>
    <w:rsid w:val="0029697F"/>
    <w:rsid w:val="0029735D"/>
    <w:rsid w:val="00297F7A"/>
    <w:rsid w:val="00301501"/>
    <w:rsid w:val="00303C32"/>
    <w:rsid w:val="00364EFB"/>
    <w:rsid w:val="003A22DB"/>
    <w:rsid w:val="003F2094"/>
    <w:rsid w:val="0040305C"/>
    <w:rsid w:val="00407290"/>
    <w:rsid w:val="004238F1"/>
    <w:rsid w:val="00431D64"/>
    <w:rsid w:val="004661E3"/>
    <w:rsid w:val="00466878"/>
    <w:rsid w:val="004745DF"/>
    <w:rsid w:val="004D36B9"/>
    <w:rsid w:val="005070F6"/>
    <w:rsid w:val="005225E0"/>
    <w:rsid w:val="00536B75"/>
    <w:rsid w:val="005722A3"/>
    <w:rsid w:val="005C1418"/>
    <w:rsid w:val="005C314A"/>
    <w:rsid w:val="005E6A13"/>
    <w:rsid w:val="00605080"/>
    <w:rsid w:val="00612F45"/>
    <w:rsid w:val="00624C16"/>
    <w:rsid w:val="00670342"/>
    <w:rsid w:val="00691062"/>
    <w:rsid w:val="006E704E"/>
    <w:rsid w:val="006F0BCA"/>
    <w:rsid w:val="007046E6"/>
    <w:rsid w:val="0072334A"/>
    <w:rsid w:val="00733E87"/>
    <w:rsid w:val="0076787B"/>
    <w:rsid w:val="007E5D60"/>
    <w:rsid w:val="00807D40"/>
    <w:rsid w:val="00851A27"/>
    <w:rsid w:val="00886D68"/>
    <w:rsid w:val="008B7CB1"/>
    <w:rsid w:val="008D0AD7"/>
    <w:rsid w:val="00914C9F"/>
    <w:rsid w:val="009415B5"/>
    <w:rsid w:val="0094274B"/>
    <w:rsid w:val="00975BA7"/>
    <w:rsid w:val="00977DED"/>
    <w:rsid w:val="009824A7"/>
    <w:rsid w:val="009967D3"/>
    <w:rsid w:val="009B7871"/>
    <w:rsid w:val="009D7CA0"/>
    <w:rsid w:val="00A10EEB"/>
    <w:rsid w:val="00A14897"/>
    <w:rsid w:val="00A42E49"/>
    <w:rsid w:val="00A72637"/>
    <w:rsid w:val="00AB06D6"/>
    <w:rsid w:val="00AC288F"/>
    <w:rsid w:val="00AE2812"/>
    <w:rsid w:val="00AE5D7D"/>
    <w:rsid w:val="00B11ACF"/>
    <w:rsid w:val="00B53016"/>
    <w:rsid w:val="00B55969"/>
    <w:rsid w:val="00B774E2"/>
    <w:rsid w:val="00B7793B"/>
    <w:rsid w:val="00BA3B08"/>
    <w:rsid w:val="00BD0D59"/>
    <w:rsid w:val="00BF44C6"/>
    <w:rsid w:val="00BF553C"/>
    <w:rsid w:val="00C03E5C"/>
    <w:rsid w:val="00C169ED"/>
    <w:rsid w:val="00C92537"/>
    <w:rsid w:val="00CA12E2"/>
    <w:rsid w:val="00CB647A"/>
    <w:rsid w:val="00CB77F8"/>
    <w:rsid w:val="00D019AB"/>
    <w:rsid w:val="00D31B65"/>
    <w:rsid w:val="00D437A3"/>
    <w:rsid w:val="00D73236"/>
    <w:rsid w:val="00D73D32"/>
    <w:rsid w:val="00D80A02"/>
    <w:rsid w:val="00DC67F6"/>
    <w:rsid w:val="00DD2586"/>
    <w:rsid w:val="00DF306E"/>
    <w:rsid w:val="00DF40E3"/>
    <w:rsid w:val="00DF778D"/>
    <w:rsid w:val="00E20FB4"/>
    <w:rsid w:val="00E33EF5"/>
    <w:rsid w:val="00E34EA9"/>
    <w:rsid w:val="00E74D93"/>
    <w:rsid w:val="00F16990"/>
    <w:rsid w:val="00F20D20"/>
    <w:rsid w:val="00F471E7"/>
    <w:rsid w:val="00F70550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DA64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E4C13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 w:val="0"/>
      <w:autoSpaceDE w:val="0"/>
      <w:autoSpaceDN w:val="0"/>
      <w:adjustRightInd w:val="0"/>
      <w:spacing w:after="12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pacing w:val="2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E4C13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C5C8F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431D64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431D64"/>
    <w:pPr>
      <w:widowControl w:val="0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TijelotekstaChar1">
    <w:name w:val="Tijelo teksta Char1"/>
    <w:basedOn w:val="DefaultParagraphFont"/>
    <w:uiPriority w:val="99"/>
    <w:semiHidden/>
    <w:rsid w:val="0043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5</cp:revision>
  <dcterms:created xsi:type="dcterms:W3CDTF">2023-09-01T12:07:00Z</dcterms:created>
  <dcterms:modified xsi:type="dcterms:W3CDTF">2023-09-04T10:12:00Z</dcterms:modified>
</cp:coreProperties>
</file>